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D535" w14:textId="711FB6FD" w:rsidR="00B311B3" w:rsidRDefault="00B311B3">
      <w:pPr>
        <w:jc w:val="center"/>
        <w:rPr>
          <w:sz w:val="2"/>
          <w:szCs w:val="2"/>
        </w:rPr>
      </w:pPr>
    </w:p>
    <w:p w14:paraId="324D1311" w14:textId="77777777" w:rsidR="00B311B3" w:rsidRDefault="00B311B3">
      <w:pPr>
        <w:spacing w:after="79" w:line="1" w:lineRule="exact"/>
      </w:pPr>
    </w:p>
    <w:p w14:paraId="51E15196" w14:textId="6B879914" w:rsidR="00B311B3" w:rsidRDefault="0020204B">
      <w:pPr>
        <w:pStyle w:val="110"/>
        <w:keepNext/>
        <w:keepLines/>
      </w:pPr>
      <w:bookmarkStart w:id="0" w:name="bookmark0"/>
      <w:bookmarkStart w:id="1" w:name="bookmark1"/>
      <w:r>
        <w:t>Tama University Exchange Program</w:t>
      </w:r>
      <w:r>
        <w:br/>
      </w:r>
      <w:r w:rsidR="0088559E">
        <w:rPr>
          <w:rFonts w:eastAsiaTheme="minorEastAsia" w:hint="eastAsia"/>
          <w:lang w:eastAsia="ja-JP"/>
        </w:rPr>
        <w:t>Fact</w:t>
      </w:r>
      <w:r>
        <w:t xml:space="preserve"> Sheet</w:t>
      </w:r>
      <w:r>
        <w:rPr>
          <w:rFonts w:ascii="ＭＳ 明朝" w:eastAsia="ＭＳ 明朝" w:hAnsi="ＭＳ 明朝" w:cs="ＭＳ 明朝"/>
        </w:rPr>
        <w:t>【</w:t>
      </w:r>
      <w:r>
        <w:t>202</w:t>
      </w:r>
      <w:r w:rsidR="003505FC">
        <w:rPr>
          <w:rFonts w:eastAsiaTheme="minorEastAsia" w:hint="eastAsia"/>
          <w:lang w:eastAsia="ja-JP"/>
        </w:rPr>
        <w:t>6</w:t>
      </w:r>
      <w:r>
        <w:t xml:space="preserve"> </w:t>
      </w:r>
      <w:r w:rsidR="00942A04">
        <w:rPr>
          <w:rFonts w:eastAsiaTheme="minorEastAsia" w:hint="eastAsia"/>
          <w:lang w:eastAsia="ja-JP"/>
        </w:rPr>
        <w:t>Fall</w:t>
      </w:r>
      <w:r>
        <w:t xml:space="preserve"> Semester</w:t>
      </w:r>
      <w:r>
        <w:rPr>
          <w:rFonts w:ascii="ＭＳ 明朝" w:eastAsia="ＭＳ 明朝" w:hAnsi="ＭＳ 明朝" w:cs="ＭＳ 明朝"/>
        </w:rPr>
        <w:t>】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7800"/>
      </w:tblGrid>
      <w:tr w:rsidR="00B311B3" w14:paraId="6739F90C" w14:textId="77777777" w:rsidTr="00334D03">
        <w:trPr>
          <w:trHeight w:hRule="exact" w:val="103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BC3C" w14:textId="77777777" w:rsidR="00B311B3" w:rsidRDefault="0020204B" w:rsidP="00334D03">
            <w:pPr>
              <w:pStyle w:val="13"/>
              <w:jc w:val="left"/>
            </w:pPr>
            <w:r>
              <w:t>Name of Institute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93458" w14:textId="77777777" w:rsidR="00B311B3" w:rsidRDefault="0020204B" w:rsidP="00334D03">
            <w:pPr>
              <w:pStyle w:val="13"/>
              <w:spacing w:line="269" w:lineRule="auto"/>
              <w:jc w:val="left"/>
            </w:pPr>
            <w:r>
              <w:t>Tama University School of Global Studies</w:t>
            </w:r>
          </w:p>
        </w:tc>
      </w:tr>
      <w:tr w:rsidR="00B311B3" w14:paraId="406C970F" w14:textId="77777777" w:rsidTr="00334D03">
        <w:trPr>
          <w:trHeight w:hRule="exact" w:val="69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41C79" w14:textId="77777777" w:rsidR="00B311B3" w:rsidRDefault="0020204B" w:rsidP="00334D03">
            <w:pPr>
              <w:pStyle w:val="13"/>
              <w:jc w:val="left"/>
            </w:pPr>
            <w:r>
              <w:t>Campus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52300" w14:textId="77777777" w:rsidR="00B311B3" w:rsidRDefault="0020204B" w:rsidP="00334D03">
            <w:pPr>
              <w:pStyle w:val="13"/>
              <w:jc w:val="left"/>
            </w:pPr>
            <w:r>
              <w:t>Shonan Campus</w:t>
            </w:r>
          </w:p>
        </w:tc>
      </w:tr>
      <w:tr w:rsidR="00B311B3" w14:paraId="706708A0" w14:textId="77777777" w:rsidTr="00334D03">
        <w:trPr>
          <w:trHeight w:hRule="exact" w:val="69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BEF0C" w14:textId="77777777" w:rsidR="00B311B3" w:rsidRDefault="0020204B" w:rsidP="00334D03">
            <w:pPr>
              <w:pStyle w:val="13"/>
              <w:jc w:val="left"/>
            </w:pPr>
            <w:r>
              <w:t>Office Name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E559C" w14:textId="77777777" w:rsidR="00B311B3" w:rsidRDefault="0020204B" w:rsidP="00334D03">
            <w:pPr>
              <w:pStyle w:val="13"/>
              <w:jc w:val="left"/>
            </w:pPr>
            <w:r>
              <w:t>International Affairs</w:t>
            </w:r>
          </w:p>
        </w:tc>
      </w:tr>
      <w:tr w:rsidR="00B311B3" w14:paraId="278EE9CE" w14:textId="77777777" w:rsidTr="00334D03">
        <w:trPr>
          <w:trHeight w:hRule="exact" w:val="691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2E2DA" w14:textId="77777777" w:rsidR="00B311B3" w:rsidRDefault="0020204B" w:rsidP="00334D03">
            <w:pPr>
              <w:pStyle w:val="13"/>
              <w:jc w:val="left"/>
            </w:pPr>
            <w:r>
              <w:t>Contact person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5A16F" w14:textId="77777777" w:rsidR="00B311B3" w:rsidRDefault="0020204B" w:rsidP="00334D03">
            <w:pPr>
              <w:pStyle w:val="13"/>
              <w:jc w:val="left"/>
            </w:pPr>
            <w:r>
              <w:t>Wenchi Cheng (</w:t>
            </w:r>
            <w:hyperlink r:id="rId8" w:history="1">
              <w:r>
                <w:t>zheng@tama.ac.jp</w:t>
              </w:r>
            </w:hyperlink>
            <w:r>
              <w:t>)</w:t>
            </w:r>
          </w:p>
        </w:tc>
      </w:tr>
      <w:tr w:rsidR="00B311B3" w14:paraId="0022AFDC" w14:textId="77777777" w:rsidTr="00334D03">
        <w:trPr>
          <w:trHeight w:hRule="exact" w:val="686"/>
        </w:trPr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C4C71" w14:textId="77777777" w:rsidR="00B311B3" w:rsidRDefault="00B311B3" w:rsidP="00334D03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D6543" w14:textId="77777777" w:rsidR="00B311B3" w:rsidRDefault="0020204B" w:rsidP="00334D03">
            <w:pPr>
              <w:pStyle w:val="13"/>
              <w:jc w:val="left"/>
            </w:pPr>
            <w:r>
              <w:t>Jun Suzuki (</w:t>
            </w:r>
            <w:hyperlink r:id="rId9" w:history="1">
              <w:r>
                <w:t>suzuki-j@tama.ac.jp</w:t>
              </w:r>
            </w:hyperlink>
            <w:r>
              <w:t>)</w:t>
            </w:r>
          </w:p>
        </w:tc>
      </w:tr>
      <w:tr w:rsidR="00B311B3" w14:paraId="0E6FAC13" w14:textId="77777777" w:rsidTr="00334D03">
        <w:trPr>
          <w:trHeight w:hRule="exact" w:val="69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12958" w14:textId="77777777" w:rsidR="00B311B3" w:rsidRDefault="0020204B" w:rsidP="00334D03">
            <w:pPr>
              <w:pStyle w:val="13"/>
              <w:jc w:val="left"/>
            </w:pPr>
            <w:r>
              <w:t>Address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BE513" w14:textId="77777777" w:rsidR="00B311B3" w:rsidRDefault="0020204B" w:rsidP="00334D03">
            <w:pPr>
              <w:pStyle w:val="13"/>
              <w:jc w:val="left"/>
            </w:pPr>
            <w:r>
              <w:t xml:space="preserve">802 </w:t>
            </w:r>
            <w:proofErr w:type="spellStart"/>
            <w:r>
              <w:t>Engyo</w:t>
            </w:r>
            <w:proofErr w:type="spellEnd"/>
            <w:r>
              <w:t>, Fujisawa, Kanagawa 252-0805</w:t>
            </w:r>
          </w:p>
        </w:tc>
      </w:tr>
      <w:tr w:rsidR="00B311B3" w14:paraId="136657CF" w14:textId="77777777" w:rsidTr="00334D03">
        <w:trPr>
          <w:trHeight w:hRule="exact" w:val="103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901C8" w14:textId="77777777" w:rsidR="00B311B3" w:rsidRDefault="0020204B" w:rsidP="00334D03">
            <w:pPr>
              <w:pStyle w:val="13"/>
              <w:jc w:val="left"/>
            </w:pPr>
            <w:r>
              <w:t>Station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64E4A" w14:textId="77777777" w:rsidR="00B311B3" w:rsidRDefault="0020204B" w:rsidP="00334D03">
            <w:pPr>
              <w:pStyle w:val="13"/>
              <w:spacing w:line="298" w:lineRule="auto"/>
              <w:jc w:val="left"/>
            </w:pPr>
            <w:r>
              <w:rPr>
                <w:sz w:val="24"/>
                <w:szCs w:val="24"/>
              </w:rPr>
              <w:t xml:space="preserve">Odakyu/ Sotetsu/ Yokohama Municipal Subway: </w:t>
            </w:r>
            <w:proofErr w:type="spellStart"/>
            <w:r>
              <w:t>Shonandai</w:t>
            </w:r>
            <w:proofErr w:type="spellEnd"/>
            <w:r>
              <w:t xml:space="preserve"> station</w:t>
            </w:r>
          </w:p>
        </w:tc>
      </w:tr>
      <w:tr w:rsidR="00B311B3" w14:paraId="10284ADE" w14:textId="77777777" w:rsidTr="00334D03">
        <w:trPr>
          <w:trHeight w:hRule="exact" w:val="102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35B64" w14:textId="77777777" w:rsidR="00B311B3" w:rsidRDefault="0020204B" w:rsidP="00334D03">
            <w:pPr>
              <w:pStyle w:val="13"/>
              <w:jc w:val="left"/>
            </w:pPr>
            <w:r>
              <w:t>Tel / Fax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5F833" w14:textId="77777777" w:rsidR="00B311B3" w:rsidRDefault="0020204B" w:rsidP="00334D03">
            <w:pPr>
              <w:pStyle w:val="13"/>
              <w:jc w:val="left"/>
            </w:pPr>
            <w:r>
              <w:rPr>
                <w:color w:val="0563C1"/>
              </w:rPr>
              <w:t>Tel: +81-466-21-7731</w:t>
            </w:r>
          </w:p>
          <w:p w14:paraId="04DF9373" w14:textId="77777777" w:rsidR="00B311B3" w:rsidRDefault="0020204B" w:rsidP="00334D03">
            <w:pPr>
              <w:pStyle w:val="13"/>
              <w:jc w:val="left"/>
            </w:pPr>
            <w:r>
              <w:t>Fax: +81-466-82-5070</w:t>
            </w:r>
          </w:p>
        </w:tc>
      </w:tr>
      <w:tr w:rsidR="00B311B3" w14:paraId="589D141F" w14:textId="77777777" w:rsidTr="00334D03">
        <w:trPr>
          <w:trHeight w:hRule="exact" w:val="69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CE0F1" w14:textId="77777777" w:rsidR="00B311B3" w:rsidRDefault="0020204B" w:rsidP="00334D03">
            <w:pPr>
              <w:pStyle w:val="13"/>
              <w:jc w:val="left"/>
            </w:pPr>
            <w:r>
              <w:t>Website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E6387" w14:textId="77777777" w:rsidR="00B311B3" w:rsidRDefault="0020204B" w:rsidP="00334D03">
            <w:pPr>
              <w:pStyle w:val="13"/>
              <w:jc w:val="left"/>
            </w:pPr>
            <w:hyperlink r:id="rId10" w:history="1">
              <w:r>
                <w:t>http://www.tama.ac.jp/english/</w:t>
              </w:r>
            </w:hyperlink>
          </w:p>
        </w:tc>
      </w:tr>
      <w:tr w:rsidR="00B311B3" w14:paraId="7EDDE735" w14:textId="77777777" w:rsidTr="00334D03">
        <w:trPr>
          <w:trHeight w:hRule="exact" w:val="69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9E0A0" w14:textId="77777777" w:rsidR="00B311B3" w:rsidRDefault="0020204B" w:rsidP="00334D03">
            <w:pPr>
              <w:pStyle w:val="13"/>
              <w:jc w:val="left"/>
            </w:pPr>
            <w:r>
              <w:t>Airport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B1B2B" w14:textId="77777777" w:rsidR="00B311B3" w:rsidRDefault="0020204B" w:rsidP="00334D03">
            <w:pPr>
              <w:pStyle w:val="13"/>
              <w:jc w:val="left"/>
            </w:pPr>
            <w:r>
              <w:t>Narita/ Haneda</w:t>
            </w:r>
          </w:p>
        </w:tc>
      </w:tr>
      <w:tr w:rsidR="00B311B3" w14:paraId="76FB9ECB" w14:textId="77777777" w:rsidTr="00334D03">
        <w:trPr>
          <w:trHeight w:hRule="exact" w:val="469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BCB00" w14:textId="77777777" w:rsidR="00B311B3" w:rsidRDefault="0020204B" w:rsidP="00334D03">
            <w:pPr>
              <w:pStyle w:val="13"/>
              <w:spacing w:after="280" w:line="382" w:lineRule="auto"/>
              <w:jc w:val="left"/>
              <w:rPr>
                <w:sz w:val="24"/>
                <w:szCs w:val="24"/>
              </w:rPr>
            </w:pPr>
            <w:r>
              <w:t xml:space="preserve">From Airport to Campus </w:t>
            </w:r>
            <w:r>
              <w:rPr>
                <w:sz w:val="24"/>
                <w:szCs w:val="24"/>
              </w:rPr>
              <w:t xml:space="preserve">*the nearest station is </w:t>
            </w:r>
            <w:proofErr w:type="spellStart"/>
            <w:r>
              <w:rPr>
                <w:sz w:val="24"/>
                <w:szCs w:val="24"/>
              </w:rPr>
              <w:t>Shonandai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3A78475" w14:textId="77777777" w:rsidR="00B311B3" w:rsidRDefault="0020204B" w:rsidP="00334D03">
            <w:pPr>
              <w:pStyle w:val="13"/>
              <w:spacing w:line="314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*Our campus is 15 minute walk from the station.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164F4" w14:textId="77777777" w:rsidR="00B311B3" w:rsidRDefault="0020204B" w:rsidP="00334D03">
            <w:pPr>
              <w:pStyle w:val="13"/>
              <w:spacing w:after="260"/>
              <w:jc w:val="left"/>
            </w:pPr>
            <w:r>
              <w:t xml:space="preserve">Airport : </w:t>
            </w:r>
            <w:r>
              <w:rPr>
                <w:rFonts w:ascii="ＭＳ 明朝" w:eastAsia="ＭＳ 明朝" w:hAnsi="ＭＳ 明朝" w:cs="ＭＳ 明朝"/>
              </w:rPr>
              <w:t>【</w:t>
            </w:r>
            <w:proofErr w:type="spellStart"/>
            <w:r>
              <w:t>Narita</w:t>
            </w:r>
            <w:r>
              <w:rPr>
                <w:rFonts w:ascii="ＭＳ 明朝" w:eastAsia="ＭＳ 明朝" w:hAnsi="ＭＳ 明朝" w:cs="ＭＳ 明朝"/>
              </w:rPr>
              <w:t>】</w:t>
            </w:r>
            <w:r>
              <w:t>or</w:t>
            </w:r>
            <w:r>
              <w:rPr>
                <w:rFonts w:ascii="ＭＳ 明朝" w:eastAsia="ＭＳ 明朝" w:hAnsi="ＭＳ 明朝" w:cs="ＭＳ 明朝"/>
              </w:rPr>
              <w:t>【</w:t>
            </w:r>
            <w:r>
              <w:t>Haneda</w:t>
            </w:r>
            <w:proofErr w:type="spellEnd"/>
            <w:r>
              <w:rPr>
                <w:rFonts w:ascii="ＭＳ 明朝" w:eastAsia="ＭＳ 明朝" w:hAnsi="ＭＳ 明朝" w:cs="ＭＳ 明朝"/>
              </w:rPr>
              <w:t>】</w:t>
            </w:r>
          </w:p>
          <w:p w14:paraId="50DAC66C" w14:textId="77777777" w:rsidR="00B311B3" w:rsidRDefault="0020204B" w:rsidP="00334D03">
            <w:pPr>
              <w:pStyle w:val="13"/>
              <w:spacing w:after="320" w:line="360" w:lineRule="auto"/>
              <w:jc w:val="left"/>
              <w:rPr>
                <w:sz w:val="20"/>
                <w:szCs w:val="20"/>
              </w:rPr>
            </w:pPr>
            <w:hyperlink r:id="rId11" w:history="1">
              <w:r>
                <w:rPr>
                  <w:rFonts w:ascii="Century" w:eastAsia="Century" w:hAnsi="Century" w:cs="Century"/>
                  <w:color w:val="0563C1"/>
                  <w:sz w:val="20"/>
                  <w:szCs w:val="20"/>
                </w:rPr>
                <w:t>YCAT (WAIKYATTO) Yokohama city air terminal - Yokohama City Air</w:t>
              </w:r>
            </w:hyperlink>
            <w:r>
              <w:rPr>
                <w:rFonts w:ascii="Century" w:eastAsia="Century" w:hAnsi="Century" w:cs="Century"/>
                <w:color w:val="0563C1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Fonts w:ascii="Century" w:eastAsia="Century" w:hAnsi="Century" w:cs="Century"/>
                  <w:color w:val="0563C1"/>
                  <w:sz w:val="20"/>
                  <w:szCs w:val="20"/>
                </w:rPr>
                <w:t>terminal - (j-server.com)</w:t>
              </w:r>
            </w:hyperlink>
          </w:p>
          <w:p w14:paraId="7E21C2DB" w14:textId="77777777" w:rsidR="00B311B3" w:rsidRDefault="0020204B" w:rsidP="00334D03">
            <w:pPr>
              <w:pStyle w:val="13"/>
              <w:spacing w:after="100" w:line="377" w:lineRule="auto"/>
              <w:jc w:val="left"/>
              <w:rPr>
                <w:sz w:val="20"/>
                <w:szCs w:val="20"/>
              </w:rPr>
            </w:pPr>
            <w:r>
              <w:rPr>
                <w:color w:val="3C4043"/>
                <w:sz w:val="20"/>
                <w:szCs w:val="20"/>
              </w:rPr>
              <w:t>You can use the Airport Limousine Bus which is directly connected to YCAT (in Yokohama) .</w:t>
            </w:r>
          </w:p>
          <w:p w14:paraId="703D4191" w14:textId="77777777" w:rsidR="00B311B3" w:rsidRDefault="0020204B" w:rsidP="00334D03">
            <w:pPr>
              <w:pStyle w:val="13"/>
              <w:tabs>
                <w:tab w:val="left" w:pos="2803"/>
                <w:tab w:val="left" w:pos="3293"/>
              </w:tabs>
              <w:spacing w:after="320" w:line="360" w:lineRule="exact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3C4043"/>
                <w:sz w:val="32"/>
                <w:szCs w:val="32"/>
              </w:rPr>
              <w:t>Narita / Haneda</w:t>
            </w:r>
            <w:r>
              <w:rPr>
                <w:b/>
                <w:bCs/>
                <w:color w:val="3C4043"/>
                <w:sz w:val="32"/>
                <w:szCs w:val="32"/>
              </w:rPr>
              <w:tab/>
            </w:r>
            <w:r>
              <w:rPr>
                <w:rFonts w:ascii="ＭＳ 明朝" w:eastAsia="ＭＳ 明朝" w:hAnsi="ＭＳ 明朝" w:cs="ＭＳ 明朝"/>
                <w:b/>
                <w:bCs/>
                <w:color w:val="3C4043"/>
                <w:sz w:val="32"/>
                <w:szCs w:val="32"/>
              </w:rPr>
              <w:t>⇌</w:t>
            </w:r>
            <w:r>
              <w:rPr>
                <w:rFonts w:ascii="ＭＳ 明朝" w:eastAsia="ＭＳ 明朝" w:hAnsi="ＭＳ 明朝" w:cs="ＭＳ 明朝"/>
                <w:b/>
                <w:bCs/>
                <w:color w:val="3C4043"/>
                <w:sz w:val="32"/>
                <w:szCs w:val="32"/>
              </w:rPr>
              <w:tab/>
            </w:r>
            <w:r>
              <w:rPr>
                <w:b/>
                <w:bCs/>
                <w:color w:val="3C4043"/>
                <w:sz w:val="32"/>
                <w:szCs w:val="32"/>
              </w:rPr>
              <w:t xml:space="preserve">YCAT </w:t>
            </w:r>
            <w:r>
              <w:rPr>
                <w:color w:val="3C4043"/>
                <w:sz w:val="20"/>
                <w:szCs w:val="20"/>
              </w:rPr>
              <w:t>(by Airport Limousine Bus)</w:t>
            </w:r>
          </w:p>
          <w:p w14:paraId="79095B2C" w14:textId="77777777" w:rsidR="00B311B3" w:rsidRDefault="0020204B" w:rsidP="00334D03">
            <w:pPr>
              <w:pStyle w:val="13"/>
              <w:tabs>
                <w:tab w:val="left" w:pos="1315"/>
                <w:tab w:val="left" w:pos="1810"/>
                <w:tab w:val="left" w:pos="3917"/>
              </w:tabs>
              <w:spacing w:after="2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3C4043"/>
                <w:sz w:val="32"/>
                <w:szCs w:val="32"/>
              </w:rPr>
              <w:t>YCAT</w:t>
            </w:r>
            <w:r>
              <w:rPr>
                <w:b/>
                <w:bCs/>
                <w:color w:val="3C4043"/>
                <w:sz w:val="32"/>
                <w:szCs w:val="32"/>
              </w:rPr>
              <w:tab/>
            </w:r>
            <w:r>
              <w:rPr>
                <w:rFonts w:ascii="ＭＳ 明朝" w:eastAsia="ＭＳ 明朝" w:hAnsi="ＭＳ 明朝" w:cs="ＭＳ 明朝"/>
                <w:b/>
                <w:bCs/>
                <w:color w:val="3C4043"/>
                <w:sz w:val="32"/>
                <w:szCs w:val="32"/>
              </w:rPr>
              <w:t>⇌</w:t>
            </w:r>
            <w:r>
              <w:rPr>
                <w:rFonts w:ascii="ＭＳ 明朝" w:eastAsia="ＭＳ 明朝" w:hAnsi="ＭＳ 明朝" w:cs="ＭＳ 明朝"/>
                <w:b/>
                <w:bCs/>
                <w:color w:val="3C4043"/>
                <w:sz w:val="32"/>
                <w:szCs w:val="32"/>
              </w:rPr>
              <w:tab/>
            </w:r>
            <w:proofErr w:type="spellStart"/>
            <w:r>
              <w:rPr>
                <w:b/>
                <w:bCs/>
                <w:color w:val="3C4043"/>
                <w:sz w:val="32"/>
                <w:szCs w:val="32"/>
              </w:rPr>
              <w:t>Shonandai</w:t>
            </w:r>
            <w:proofErr w:type="spellEnd"/>
            <w:r>
              <w:rPr>
                <w:b/>
                <w:bCs/>
                <w:color w:val="3C4043"/>
                <w:sz w:val="32"/>
                <w:szCs w:val="32"/>
              </w:rPr>
              <w:tab/>
            </w:r>
            <w:r>
              <w:rPr>
                <w:color w:val="3C4043"/>
                <w:sz w:val="20"/>
                <w:szCs w:val="20"/>
              </w:rPr>
              <w:t>(by Sotetsu Line)</w:t>
            </w:r>
          </w:p>
        </w:tc>
      </w:tr>
    </w:tbl>
    <w:p w14:paraId="2E07BCAC" w14:textId="77777777" w:rsidR="00B311B3" w:rsidRDefault="0020204B">
      <w:pPr>
        <w:spacing w:line="1" w:lineRule="exact"/>
        <w:rPr>
          <w:sz w:val="2"/>
          <w:szCs w:val="2"/>
        </w:rPr>
      </w:pPr>
      <w:r>
        <w:br w:type="page"/>
      </w:r>
    </w:p>
    <w:p w14:paraId="79DDCDC0" w14:textId="7942E447" w:rsidR="00B311B3" w:rsidRDefault="00B311B3">
      <w:pPr>
        <w:jc w:val="center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7800"/>
      </w:tblGrid>
      <w:tr w:rsidR="00B311B3" w:rsidRPr="00287AE5" w14:paraId="02F29E3D" w14:textId="77777777">
        <w:trPr>
          <w:trHeight w:hRule="exact" w:val="523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B3297" w14:textId="77777777" w:rsidR="00B311B3" w:rsidRPr="00287AE5" w:rsidRDefault="0020204B" w:rsidP="00334D03">
            <w:pPr>
              <w:pStyle w:val="13"/>
              <w:jc w:val="left"/>
            </w:pPr>
            <w:r w:rsidRPr="00287AE5">
              <w:t>Semester Dates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09DCE" w14:textId="1EC6A0E5" w:rsidR="00B311B3" w:rsidRPr="00287AE5" w:rsidRDefault="00942A04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 xml:space="preserve">September 23, </w:t>
            </w:r>
            <w:r w:rsidR="0020204B" w:rsidRPr="00287AE5">
              <w:t>202</w:t>
            </w:r>
            <w:r w:rsidR="003505FC" w:rsidRPr="00287AE5">
              <w:rPr>
                <w:rFonts w:eastAsiaTheme="minorEastAsia"/>
                <w:lang w:eastAsia="ja-JP"/>
              </w:rPr>
              <w:t>6</w:t>
            </w:r>
            <w:r w:rsidR="0020204B" w:rsidRPr="00287AE5">
              <w:t xml:space="preserve"> </w:t>
            </w:r>
            <w:r w:rsidR="0020204B" w:rsidRPr="00287AE5">
              <w:rPr>
                <w:rFonts w:eastAsia="ＭＳ 明朝"/>
              </w:rPr>
              <w:t>～</w:t>
            </w:r>
            <w:r w:rsidR="0020204B" w:rsidRPr="00287AE5">
              <w:rPr>
                <w:rFonts w:eastAsia="ＭＳ 明朝"/>
              </w:rPr>
              <w:t xml:space="preserve"> </w:t>
            </w:r>
            <w:r w:rsidRPr="00287AE5">
              <w:rPr>
                <w:rFonts w:eastAsiaTheme="minorEastAsia"/>
                <w:lang w:eastAsia="ja-JP"/>
              </w:rPr>
              <w:t xml:space="preserve">January 28, </w:t>
            </w:r>
            <w:r w:rsidR="0020204B" w:rsidRPr="00287AE5">
              <w:t>202</w:t>
            </w:r>
            <w:r w:rsidRPr="00287AE5">
              <w:rPr>
                <w:rFonts w:eastAsiaTheme="minorEastAsia"/>
                <w:lang w:eastAsia="ja-JP"/>
              </w:rPr>
              <w:t>7</w:t>
            </w:r>
          </w:p>
        </w:tc>
      </w:tr>
      <w:tr w:rsidR="00B311B3" w:rsidRPr="00287AE5" w14:paraId="31D11313" w14:textId="77777777">
        <w:trPr>
          <w:trHeight w:hRule="exact" w:val="73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D38B1" w14:textId="77777777" w:rsidR="00B311B3" w:rsidRPr="00287AE5" w:rsidRDefault="0020204B" w:rsidP="00334D03">
            <w:pPr>
              <w:pStyle w:val="13"/>
              <w:spacing w:line="269" w:lineRule="auto"/>
              <w:jc w:val="left"/>
            </w:pPr>
            <w:r w:rsidRPr="00287AE5">
              <w:t>Number of weeks /Semester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B06E" w14:textId="77777777" w:rsidR="00B311B3" w:rsidRPr="00287AE5" w:rsidRDefault="0020204B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>15 weeks</w:t>
            </w:r>
          </w:p>
        </w:tc>
      </w:tr>
      <w:tr w:rsidR="00B311B3" w:rsidRPr="00287AE5" w14:paraId="3B1A8E80" w14:textId="77777777">
        <w:trPr>
          <w:trHeight w:hRule="exact" w:val="59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592B3" w14:textId="77777777" w:rsidR="00B311B3" w:rsidRPr="00287AE5" w:rsidRDefault="0020204B" w:rsidP="00334D03">
            <w:pPr>
              <w:pStyle w:val="13"/>
              <w:jc w:val="left"/>
            </w:pPr>
            <w:r w:rsidRPr="00287AE5">
              <w:t>Orientation Date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9BA3C" w14:textId="781CB9F8" w:rsidR="00B311B3" w:rsidRPr="00287AE5" w:rsidRDefault="00D75DEF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 xml:space="preserve">September 14 </w:t>
            </w:r>
            <w:r w:rsidRPr="00287AE5">
              <w:rPr>
                <w:rFonts w:eastAsiaTheme="minorEastAsia"/>
                <w:lang w:eastAsia="ja-JP"/>
              </w:rPr>
              <w:t>～</w:t>
            </w:r>
            <w:r w:rsidRPr="00287AE5">
              <w:rPr>
                <w:rFonts w:eastAsiaTheme="minorEastAsia"/>
                <w:lang w:eastAsia="ja-JP"/>
              </w:rPr>
              <w:t xml:space="preserve"> September 18, 2026</w:t>
            </w:r>
          </w:p>
        </w:tc>
      </w:tr>
      <w:tr w:rsidR="00B311B3" w:rsidRPr="00287AE5" w14:paraId="0C630B52" w14:textId="77777777" w:rsidTr="00D75DEF">
        <w:trPr>
          <w:trHeight w:hRule="exact" w:val="999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9A443" w14:textId="77777777" w:rsidR="00B311B3" w:rsidRPr="00287AE5" w:rsidRDefault="0020204B" w:rsidP="00334D03">
            <w:pPr>
              <w:pStyle w:val="13"/>
              <w:jc w:val="left"/>
            </w:pPr>
            <w:r w:rsidRPr="00287AE5">
              <w:t>Recommended</w:t>
            </w:r>
          </w:p>
          <w:p w14:paraId="2C7F5710" w14:textId="77777777" w:rsidR="00B311B3" w:rsidRPr="00287AE5" w:rsidRDefault="0020204B" w:rsidP="00334D03">
            <w:pPr>
              <w:pStyle w:val="13"/>
              <w:jc w:val="left"/>
            </w:pPr>
            <w:r w:rsidRPr="00287AE5">
              <w:t>Arrival Date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C78C" w14:textId="46F637EC" w:rsidR="00B311B3" w:rsidRPr="00287AE5" w:rsidRDefault="0020204B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>September</w:t>
            </w:r>
            <w:r w:rsidR="00D75DEF" w:rsidRPr="00287AE5">
              <w:rPr>
                <w:rFonts w:eastAsiaTheme="minorEastAsia"/>
                <w:lang w:eastAsia="ja-JP"/>
              </w:rPr>
              <w:t xml:space="preserve"> 10, 2026</w:t>
            </w:r>
            <w:r w:rsidRPr="00287AE5">
              <w:rPr>
                <w:rFonts w:eastAsiaTheme="minorEastAsia"/>
                <w:lang w:eastAsia="ja-JP"/>
              </w:rPr>
              <w:t xml:space="preserve"> </w:t>
            </w:r>
          </w:p>
        </w:tc>
      </w:tr>
      <w:tr w:rsidR="00D75DEF" w:rsidRPr="00287AE5" w14:paraId="75F08C05" w14:textId="77777777" w:rsidTr="00D75DEF">
        <w:trPr>
          <w:trHeight w:hRule="exact" w:val="719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0BD3B" w14:textId="0AA702A6" w:rsidR="00D75DEF" w:rsidRPr="00287AE5" w:rsidRDefault="00D75DEF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>Entrance Ceremony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667D" w14:textId="13BCDAAC" w:rsidR="00D75DEF" w:rsidRPr="00287AE5" w:rsidRDefault="00D75DEF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>September 11, 2026</w:t>
            </w:r>
          </w:p>
        </w:tc>
      </w:tr>
      <w:tr w:rsidR="00B311B3" w:rsidRPr="00287AE5" w14:paraId="08547AF3" w14:textId="77777777">
        <w:trPr>
          <w:trHeight w:hRule="exact" w:val="73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60AE0" w14:textId="77777777" w:rsidR="00B311B3" w:rsidRPr="00287AE5" w:rsidRDefault="0020204B" w:rsidP="00334D03">
            <w:pPr>
              <w:pStyle w:val="13"/>
              <w:jc w:val="left"/>
            </w:pPr>
            <w:r w:rsidRPr="00287AE5">
              <w:t>Final Exam Week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C1528" w14:textId="6717207F" w:rsidR="00B311B3" w:rsidRPr="00287AE5" w:rsidRDefault="0020204B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 xml:space="preserve">January 26 </w:t>
            </w:r>
            <w:r w:rsidR="00D75DEF" w:rsidRPr="00287AE5">
              <w:rPr>
                <w:rFonts w:eastAsiaTheme="minorEastAsia"/>
                <w:lang w:eastAsia="ja-JP"/>
              </w:rPr>
              <w:t>～</w:t>
            </w:r>
            <w:r w:rsidRPr="00287AE5">
              <w:rPr>
                <w:rFonts w:eastAsiaTheme="minorEastAsia"/>
                <w:lang w:eastAsia="ja-JP"/>
              </w:rPr>
              <w:t xml:space="preserve"> January 28, 202</w:t>
            </w:r>
            <w:r w:rsidR="00D75DEF" w:rsidRPr="00287AE5">
              <w:rPr>
                <w:rFonts w:eastAsiaTheme="minorEastAsia"/>
                <w:lang w:eastAsia="ja-JP"/>
              </w:rPr>
              <w:t>7</w:t>
            </w:r>
          </w:p>
        </w:tc>
      </w:tr>
      <w:tr w:rsidR="00B311B3" w:rsidRPr="00287AE5" w14:paraId="413566B7" w14:textId="77777777">
        <w:trPr>
          <w:trHeight w:hRule="exact" w:val="73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D6078" w14:textId="77777777" w:rsidR="00B311B3" w:rsidRPr="00287AE5" w:rsidRDefault="0020204B" w:rsidP="00334D03">
            <w:pPr>
              <w:pStyle w:val="13"/>
              <w:spacing w:line="269" w:lineRule="auto"/>
              <w:jc w:val="left"/>
            </w:pPr>
            <w:r w:rsidRPr="00287AE5">
              <w:t>Transcript Issue Date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AB2B" w14:textId="1DA69081" w:rsidR="00B311B3" w:rsidRPr="00287AE5" w:rsidRDefault="0020204B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>Mid- February, 202</w:t>
            </w:r>
            <w:r w:rsidR="00D75DEF" w:rsidRPr="00287AE5">
              <w:rPr>
                <w:rFonts w:eastAsiaTheme="minorEastAsia"/>
                <w:lang w:eastAsia="ja-JP"/>
              </w:rPr>
              <w:t>7</w:t>
            </w:r>
          </w:p>
        </w:tc>
      </w:tr>
      <w:tr w:rsidR="00B311B3" w:rsidRPr="00287AE5" w14:paraId="291BA296" w14:textId="77777777">
        <w:trPr>
          <w:trHeight w:hRule="exact" w:val="73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24902" w14:textId="77777777" w:rsidR="00B311B3" w:rsidRPr="00287AE5" w:rsidRDefault="0020204B" w:rsidP="00334D03">
            <w:pPr>
              <w:pStyle w:val="13"/>
              <w:jc w:val="left"/>
            </w:pPr>
            <w:r w:rsidRPr="00287AE5">
              <w:t>Application</w:t>
            </w:r>
          </w:p>
          <w:p w14:paraId="2AA792FE" w14:textId="77777777" w:rsidR="00B311B3" w:rsidRPr="00287AE5" w:rsidRDefault="0020204B" w:rsidP="00334D03">
            <w:pPr>
              <w:pStyle w:val="13"/>
              <w:jc w:val="left"/>
            </w:pPr>
            <w:r w:rsidRPr="00287AE5">
              <w:t>Deadline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ED5C3" w14:textId="75AFD427" w:rsidR="00B311B3" w:rsidRPr="00287AE5" w:rsidRDefault="0020204B" w:rsidP="00334D03">
            <w:pPr>
              <w:pStyle w:val="13"/>
              <w:jc w:val="left"/>
              <w:rPr>
                <w:rFonts w:eastAsiaTheme="minorEastAsia"/>
                <w:lang w:eastAsia="ja-JP"/>
              </w:rPr>
            </w:pPr>
            <w:r w:rsidRPr="00287AE5">
              <w:rPr>
                <w:rFonts w:eastAsiaTheme="minorEastAsia"/>
                <w:lang w:eastAsia="ja-JP"/>
              </w:rPr>
              <w:t>May 15, 202</w:t>
            </w:r>
            <w:r w:rsidR="00D75DEF" w:rsidRPr="00287AE5">
              <w:rPr>
                <w:rFonts w:eastAsiaTheme="minorEastAsia"/>
                <w:lang w:eastAsia="ja-JP"/>
              </w:rPr>
              <w:t>6</w:t>
            </w:r>
          </w:p>
        </w:tc>
      </w:tr>
      <w:tr w:rsidR="00B311B3" w:rsidRPr="00287AE5" w14:paraId="38ED6DD4" w14:textId="77777777" w:rsidTr="00D85DBE">
        <w:trPr>
          <w:trHeight w:hRule="exact" w:val="9384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91B00" w14:textId="77777777" w:rsidR="00B311B3" w:rsidRPr="00287AE5" w:rsidRDefault="0020204B" w:rsidP="00334D03">
            <w:pPr>
              <w:pStyle w:val="13"/>
              <w:jc w:val="left"/>
              <w:rPr>
                <w:rFonts w:eastAsia="Meiryo UI"/>
              </w:rPr>
            </w:pPr>
            <w:r w:rsidRPr="00287AE5">
              <w:rPr>
                <w:rFonts w:eastAsia="Meiryo UI"/>
              </w:rPr>
              <w:t>Application Forms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0E52A" w14:textId="5236FA5F" w:rsidR="00D02E60" w:rsidRPr="00287AE5" w:rsidRDefault="00D02E60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color w:val="0070C0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Please access the website below to download the application form.</w:t>
            </w:r>
            <w:r w:rsidRPr="00287AE5">
              <w:rPr>
                <w:rFonts w:eastAsia="Meiryo UI"/>
                <w:sz w:val="24"/>
                <w:szCs w:val="24"/>
                <w:lang w:eastAsia="ja-JP"/>
              </w:rPr>
              <w:t xml:space="preserve">　</w:t>
            </w:r>
            <w:hyperlink r:id="rId13" w:history="1">
              <w:r w:rsidRPr="00287AE5">
                <w:rPr>
                  <w:rStyle w:val="a9"/>
                  <w:rFonts w:eastAsia="Meiryo UI"/>
                  <w:sz w:val="24"/>
                  <w:szCs w:val="24"/>
                  <w:lang w:eastAsia="ja-JP"/>
                </w:rPr>
                <w:t>https://www.tama.ac.jp/international/sgs/incomng.html</w:t>
              </w:r>
            </w:hyperlink>
          </w:p>
          <w:p w14:paraId="54341389" w14:textId="4B282807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１．</w:t>
            </w:r>
            <w:r w:rsidRPr="00287AE5">
              <w:rPr>
                <w:rFonts w:eastAsia="Meiryo UI"/>
                <w:sz w:val="24"/>
                <w:szCs w:val="24"/>
              </w:rPr>
              <w:t>Application Form for Exchange Program</w:t>
            </w:r>
          </w:p>
          <w:p w14:paraId="6D320FE6" w14:textId="31F4F781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２．</w:t>
            </w:r>
            <w:r w:rsidRPr="00287AE5">
              <w:rPr>
                <w:rFonts w:eastAsia="Meiryo UI"/>
                <w:sz w:val="24"/>
                <w:szCs w:val="24"/>
              </w:rPr>
              <w:t>JAPANESE LANGUAGE PROFICIENCY QUESTIONNAIRE</w:t>
            </w:r>
          </w:p>
          <w:p w14:paraId="5B951C3D" w14:textId="534546D8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３．</w:t>
            </w:r>
            <w:r w:rsidRPr="00287AE5">
              <w:rPr>
                <w:rFonts w:eastAsia="Meiryo UI"/>
                <w:sz w:val="24"/>
                <w:szCs w:val="24"/>
              </w:rPr>
              <w:t>Statement of Purpose (WORD, 1 page A4 size)</w:t>
            </w:r>
          </w:p>
          <w:p w14:paraId="2BFA7CE9" w14:textId="5E946BC2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４．</w:t>
            </w:r>
            <w:r w:rsidRPr="00287AE5">
              <w:rPr>
                <w:rFonts w:eastAsia="Meiryo UI"/>
                <w:sz w:val="24"/>
                <w:szCs w:val="24"/>
              </w:rPr>
              <w:t>English Language Test Score (PDF) /</w:t>
            </w:r>
          </w:p>
          <w:p w14:paraId="14037E57" w14:textId="77777777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ind w:firstLineChars="200" w:firstLine="480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</w:rPr>
              <w:t>Certificate of Japanese Language Proficiency</w:t>
            </w:r>
          </w:p>
          <w:p w14:paraId="0D297D2E" w14:textId="77777777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５．</w:t>
            </w:r>
            <w:r w:rsidRPr="00287AE5">
              <w:rPr>
                <w:rFonts w:eastAsia="Meiryo UI"/>
                <w:sz w:val="24"/>
                <w:szCs w:val="24"/>
              </w:rPr>
              <w:t>Official Academic Transcript (Most Recent)</w:t>
            </w:r>
          </w:p>
          <w:p w14:paraId="2EEDA517" w14:textId="77777777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６．</w:t>
            </w:r>
            <w:r w:rsidRPr="00287AE5">
              <w:rPr>
                <w:rFonts w:eastAsia="Meiryo UI"/>
                <w:sz w:val="24"/>
                <w:szCs w:val="24"/>
              </w:rPr>
              <w:t>Proof of Bank Balance</w:t>
            </w:r>
          </w:p>
          <w:p w14:paraId="61381D0A" w14:textId="0D2F41C4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７．</w:t>
            </w:r>
            <w:r w:rsidRPr="00287AE5">
              <w:rPr>
                <w:rFonts w:eastAsia="Meiryo UI"/>
                <w:sz w:val="24"/>
                <w:szCs w:val="24"/>
              </w:rPr>
              <w:t>Certificate of Health</w:t>
            </w:r>
          </w:p>
          <w:p w14:paraId="75B5711E" w14:textId="08B70608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８．</w:t>
            </w:r>
            <w:r w:rsidRPr="00287AE5">
              <w:rPr>
                <w:rFonts w:eastAsia="Meiryo UI"/>
                <w:sz w:val="24"/>
                <w:szCs w:val="24"/>
              </w:rPr>
              <w:t>Copy of Passport (PDF, in color and clearly visible)</w:t>
            </w:r>
          </w:p>
          <w:p w14:paraId="708CAA33" w14:textId="77777777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９．</w:t>
            </w:r>
            <w:r w:rsidRPr="00287AE5">
              <w:rPr>
                <w:rFonts w:eastAsia="Meiryo UI"/>
                <w:sz w:val="24"/>
                <w:szCs w:val="24"/>
              </w:rPr>
              <w:t>ID Photo (JPEG, color, no hat, clear digital photo)</w:t>
            </w:r>
          </w:p>
          <w:p w14:paraId="5D664055" w14:textId="06A484F0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ind w:firstLineChars="200" w:firstLine="480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</w:rPr>
              <w:t>For photo requirements, please refer to the link below:</w:t>
            </w:r>
          </w:p>
          <w:p w14:paraId="36BED25F" w14:textId="6D375E6E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1"/>
                <w:szCs w:val="21"/>
              </w:rPr>
            </w:pPr>
            <w:hyperlink r:id="rId14" w:history="1">
              <w:r w:rsidRPr="00287AE5">
                <w:rPr>
                  <w:rStyle w:val="a9"/>
                  <w:rFonts w:eastAsia="Meiryo UI"/>
                  <w:sz w:val="21"/>
                  <w:szCs w:val="21"/>
                </w:rPr>
                <w:t>https://www.moj.go.jp/isa/applications/status/photo_info_00002.html</w:t>
              </w:r>
            </w:hyperlink>
          </w:p>
          <w:p w14:paraId="0EF3DB54" w14:textId="77777777" w:rsidR="00B311B3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4"/>
                <w:szCs w:val="24"/>
                <w:lang w:eastAsia="ja-JP"/>
              </w:rPr>
            </w:pPr>
            <w:r w:rsidRPr="00287AE5">
              <w:rPr>
                <w:rFonts w:eastAsia="Meiryo UI"/>
                <w:sz w:val="24"/>
                <w:szCs w:val="24"/>
                <w:lang w:eastAsia="ja-JP"/>
              </w:rPr>
              <w:t>10.</w:t>
            </w:r>
            <w:r w:rsidRPr="00287AE5">
              <w:rPr>
                <w:rFonts w:eastAsia="Meiryo UI"/>
                <w:sz w:val="24"/>
                <w:szCs w:val="24"/>
                <w:lang w:eastAsia="ja-JP"/>
              </w:rPr>
              <w:t xml:space="preserve">　</w:t>
            </w:r>
            <w:r w:rsidRPr="00287AE5">
              <w:rPr>
                <w:rFonts w:eastAsia="Meiryo UI"/>
                <w:sz w:val="24"/>
                <w:szCs w:val="24"/>
                <w:lang w:eastAsia="zh-TW"/>
              </w:rPr>
              <w:t>A</w:t>
            </w:r>
            <w:r w:rsidRPr="00287AE5">
              <w:rPr>
                <w:rFonts w:eastAsia="Meiryo UI"/>
                <w:sz w:val="24"/>
                <w:szCs w:val="24"/>
                <w:lang w:eastAsia="ja-JP"/>
              </w:rPr>
              <w:t>pplication</w:t>
            </w:r>
            <w:r w:rsidRPr="00287AE5">
              <w:rPr>
                <w:rFonts w:eastAsia="Meiryo UI"/>
                <w:sz w:val="24"/>
                <w:szCs w:val="24"/>
                <w:lang w:eastAsia="zh-TW"/>
              </w:rPr>
              <w:t xml:space="preserve"> F</w:t>
            </w:r>
            <w:r w:rsidRPr="00287AE5">
              <w:rPr>
                <w:rFonts w:eastAsia="Meiryo UI"/>
                <w:sz w:val="24"/>
                <w:szCs w:val="24"/>
                <w:lang w:eastAsia="ja-JP"/>
              </w:rPr>
              <w:t>or</w:t>
            </w:r>
            <w:r w:rsidRPr="00287AE5">
              <w:rPr>
                <w:rFonts w:eastAsia="Meiryo UI"/>
                <w:sz w:val="24"/>
                <w:szCs w:val="24"/>
                <w:lang w:eastAsia="zh-TW"/>
              </w:rPr>
              <w:t xml:space="preserve"> C</w:t>
            </w:r>
            <w:r w:rsidRPr="00287AE5">
              <w:rPr>
                <w:rFonts w:eastAsia="Meiryo UI"/>
                <w:sz w:val="24"/>
                <w:szCs w:val="24"/>
                <w:lang w:eastAsia="ja-JP"/>
              </w:rPr>
              <w:t>ertificate</w:t>
            </w:r>
            <w:r w:rsidRPr="00287AE5">
              <w:rPr>
                <w:rFonts w:eastAsia="Meiryo UI"/>
                <w:sz w:val="24"/>
                <w:szCs w:val="24"/>
                <w:lang w:eastAsia="zh-TW"/>
              </w:rPr>
              <w:t xml:space="preserve"> </w:t>
            </w:r>
            <w:r w:rsidRPr="00287AE5">
              <w:rPr>
                <w:rFonts w:eastAsia="Meiryo UI"/>
                <w:sz w:val="24"/>
                <w:szCs w:val="24"/>
                <w:lang w:eastAsia="ja-JP"/>
              </w:rPr>
              <w:t>Of</w:t>
            </w:r>
            <w:r w:rsidRPr="00287AE5">
              <w:rPr>
                <w:rFonts w:eastAsia="Meiryo UI"/>
                <w:sz w:val="24"/>
                <w:szCs w:val="24"/>
                <w:lang w:eastAsia="zh-TW"/>
              </w:rPr>
              <w:t xml:space="preserve"> E</w:t>
            </w:r>
            <w:r w:rsidRPr="00287AE5">
              <w:rPr>
                <w:rFonts w:eastAsia="Meiryo UI"/>
                <w:sz w:val="24"/>
                <w:szCs w:val="24"/>
                <w:lang w:eastAsia="ja-JP"/>
              </w:rPr>
              <w:t>ligibility</w:t>
            </w:r>
          </w:p>
          <w:p w14:paraId="62C272E3" w14:textId="77777777" w:rsidR="00D85DBE" w:rsidRPr="00287AE5" w:rsidRDefault="00D85DBE" w:rsidP="00334D03">
            <w:pPr>
              <w:pStyle w:val="13"/>
              <w:tabs>
                <w:tab w:val="left" w:pos="798"/>
              </w:tabs>
              <w:spacing w:line="341" w:lineRule="auto"/>
              <w:jc w:val="left"/>
              <w:rPr>
                <w:rFonts w:eastAsia="Meiryo UI"/>
                <w:sz w:val="22"/>
                <w:szCs w:val="22"/>
                <w:lang w:eastAsia="ja-JP"/>
              </w:rPr>
            </w:pPr>
          </w:p>
          <w:p w14:paraId="5D55A024" w14:textId="5656451B" w:rsidR="00D85DBE" w:rsidRPr="00287AE5" w:rsidRDefault="00D85DBE" w:rsidP="00334D03">
            <w:pPr>
              <w:spacing w:line="269" w:lineRule="auto"/>
              <w:rPr>
                <w:rFonts w:ascii="Arial" w:eastAsia="Meiryo UI" w:hAnsi="Arial" w:cs="Arial"/>
                <w:color w:val="auto"/>
                <w:sz w:val="28"/>
                <w:szCs w:val="28"/>
              </w:rPr>
            </w:pPr>
            <w:r w:rsidRPr="00287AE5">
              <w:rPr>
                <w:rFonts w:ascii="Arial" w:eastAsia="Meiryo UI" w:hAnsi="Arial" w:cs="Arial"/>
                <w:color w:val="auto"/>
                <w:sz w:val="28"/>
                <w:szCs w:val="28"/>
              </w:rPr>
              <w:t xml:space="preserve">*Please fill in </w:t>
            </w:r>
            <w:r w:rsidR="00287AE5" w:rsidRPr="00287AE5">
              <w:rPr>
                <w:rFonts w:ascii="Arial" w:eastAsia="Meiryo UI" w:hAnsi="Arial" w:cs="Arial"/>
                <w:color w:val="auto"/>
                <w:sz w:val="28"/>
                <w:szCs w:val="28"/>
                <w:lang w:eastAsia="ja-JP"/>
              </w:rPr>
              <w:t>application forms</w:t>
            </w:r>
            <w:r w:rsidRPr="00287AE5">
              <w:rPr>
                <w:rFonts w:ascii="Arial" w:eastAsia="Meiryo UI" w:hAnsi="Arial" w:cs="Arial"/>
                <w:color w:val="auto"/>
                <w:sz w:val="28"/>
                <w:szCs w:val="28"/>
              </w:rPr>
              <w:t xml:space="preserve"> and email them to </w:t>
            </w:r>
            <w:hyperlink r:id="rId15" w:history="1">
              <w:r w:rsidRPr="00287AE5">
                <w:rPr>
                  <w:rFonts w:ascii="Arial" w:eastAsia="Meiryo UI" w:hAnsi="Arial" w:cs="Arial"/>
                  <w:color w:val="0563C1"/>
                  <w:sz w:val="28"/>
                  <w:szCs w:val="28"/>
                </w:rPr>
                <w:t xml:space="preserve">international@gr.tama.ac.jp </w:t>
              </w:r>
            </w:hyperlink>
            <w:r w:rsidRPr="00287AE5">
              <w:rPr>
                <w:rFonts w:ascii="Arial" w:eastAsia="Meiryo UI" w:hAnsi="Arial" w:cs="Arial"/>
                <w:color w:val="auto"/>
                <w:sz w:val="28"/>
                <w:szCs w:val="28"/>
              </w:rPr>
              <w:t>(International Affairs)</w:t>
            </w:r>
          </w:p>
        </w:tc>
      </w:tr>
    </w:tbl>
    <w:p w14:paraId="079B3550" w14:textId="77777777" w:rsidR="00B311B3" w:rsidRPr="00D85DBE" w:rsidRDefault="0020204B" w:rsidP="00D85DBE">
      <w:pPr>
        <w:spacing w:line="1" w:lineRule="exact"/>
        <w:rPr>
          <w:rFonts w:ascii="Meiryo UI" w:eastAsia="Meiryo UI" w:hAnsi="Meiryo UI"/>
          <w:sz w:val="2"/>
          <w:szCs w:val="2"/>
          <w:lang w:eastAsia="zh-TW"/>
        </w:rPr>
      </w:pPr>
      <w:r w:rsidRPr="00D85DBE">
        <w:rPr>
          <w:rFonts w:ascii="Meiryo UI" w:eastAsia="Meiryo UI" w:hAnsi="Meiryo UI"/>
          <w:lang w:eastAsia="zh-TW"/>
        </w:rPr>
        <w:br w:type="page"/>
      </w:r>
    </w:p>
    <w:p w14:paraId="6858E2A0" w14:textId="163C7ED1" w:rsidR="00B311B3" w:rsidRDefault="00B311B3">
      <w:pPr>
        <w:jc w:val="center"/>
        <w:rPr>
          <w:sz w:val="2"/>
          <w:szCs w:val="2"/>
          <w:lang w:eastAsia="zh-TW"/>
        </w:rPr>
      </w:pPr>
    </w:p>
    <w:tbl>
      <w:tblPr>
        <w:tblOverlap w:val="never"/>
        <w:tblW w:w="103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7"/>
        <w:gridCol w:w="7812"/>
      </w:tblGrid>
      <w:tr w:rsidR="00B311B3" w:rsidRPr="009C6046" w14:paraId="59589BEE" w14:textId="77777777" w:rsidTr="008E5032">
        <w:trPr>
          <w:trHeight w:hRule="exact" w:val="2016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FD34" w14:textId="77777777" w:rsidR="008E5032" w:rsidRPr="001A0878" w:rsidRDefault="008E5032" w:rsidP="00334D03">
            <w:pPr>
              <w:pStyle w:val="ac"/>
              <w:jc w:val="left"/>
              <w:rPr>
                <w:rFonts w:ascii="Arial" w:hAnsi="Arial" w:cs="Arial"/>
                <w:lang w:eastAsia="zh-TW"/>
              </w:rPr>
            </w:pPr>
          </w:p>
          <w:p w14:paraId="1A79F6BD" w14:textId="77777777" w:rsidR="001A0878" w:rsidRDefault="001A0878" w:rsidP="00334D03">
            <w:pPr>
              <w:pStyle w:val="ac"/>
              <w:jc w:val="left"/>
              <w:rPr>
                <w:rFonts w:ascii="Arial" w:hAnsi="Arial" w:cs="Arial"/>
                <w:lang w:eastAsia="zh-TW"/>
              </w:rPr>
            </w:pPr>
          </w:p>
          <w:p w14:paraId="6F8AD562" w14:textId="77777777" w:rsidR="001A0878" w:rsidRDefault="001A0878" w:rsidP="00334D03">
            <w:pPr>
              <w:pStyle w:val="ac"/>
              <w:jc w:val="left"/>
              <w:rPr>
                <w:rFonts w:ascii="Arial" w:hAnsi="Arial" w:cs="Arial"/>
                <w:lang w:eastAsia="zh-TW"/>
              </w:rPr>
            </w:pPr>
          </w:p>
          <w:p w14:paraId="34FB068B" w14:textId="53FB6CD4" w:rsidR="00B311B3" w:rsidRPr="001A0878" w:rsidRDefault="0020204B" w:rsidP="00334D03">
            <w:pPr>
              <w:pStyle w:val="ac"/>
              <w:jc w:val="left"/>
              <w:rPr>
                <w:rFonts w:ascii="Arial" w:hAnsi="Arial" w:cs="Arial"/>
              </w:rPr>
            </w:pPr>
            <w:r w:rsidRPr="001A0878">
              <w:rPr>
                <w:rFonts w:ascii="Arial" w:hAnsi="Arial" w:cs="Arial"/>
              </w:rPr>
              <w:t>Housing Information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C3FC" w14:textId="77777777" w:rsidR="00B311B3" w:rsidRPr="001A0878" w:rsidRDefault="0020204B" w:rsidP="00847A80">
            <w:pPr>
              <w:pStyle w:val="ac"/>
              <w:ind w:leftChars="50" w:left="120"/>
              <w:jc w:val="left"/>
              <w:rPr>
                <w:rFonts w:ascii="Arial" w:hAnsi="Arial" w:cs="Arial"/>
              </w:rPr>
            </w:pPr>
            <w:r w:rsidRPr="001A0878">
              <w:rPr>
                <w:rFonts w:ascii="Arial" w:hAnsi="Arial" w:cs="Arial"/>
              </w:rPr>
              <w:t>Tama University Shonan Campus offers assistance with accommodation arrangements for students.</w:t>
            </w:r>
          </w:p>
          <w:p w14:paraId="59096AF2" w14:textId="77777777" w:rsidR="00B311B3" w:rsidRPr="001A0878" w:rsidRDefault="0020204B" w:rsidP="00847A80">
            <w:pPr>
              <w:pStyle w:val="ac"/>
              <w:ind w:leftChars="50" w:left="120"/>
              <w:jc w:val="left"/>
              <w:rPr>
                <w:rFonts w:ascii="Arial" w:hAnsi="Arial" w:cs="Arial"/>
              </w:rPr>
            </w:pPr>
            <w:r w:rsidRPr="001A0878">
              <w:rPr>
                <w:rFonts w:ascii="Arial" w:hAnsi="Arial" w:cs="Arial"/>
              </w:rPr>
              <w:t>Once your study abroad application is approved, we will provide you with detailed information about the accommodation facilities.</w:t>
            </w:r>
          </w:p>
        </w:tc>
      </w:tr>
      <w:tr w:rsidR="00B311B3" w:rsidRPr="001A0878" w14:paraId="61962807" w14:textId="77777777" w:rsidTr="001A0878">
        <w:trPr>
          <w:trHeight w:hRule="exact" w:val="2106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2E762" w14:textId="29929F01" w:rsidR="00B311B3" w:rsidRPr="001A0878" w:rsidRDefault="0020204B" w:rsidP="00334D03">
            <w:pPr>
              <w:pStyle w:val="a7"/>
              <w:rPr>
                <w:rFonts w:ascii="Arial" w:eastAsia="Meiryo UI" w:hAnsi="Arial" w:cs="Arial"/>
              </w:rPr>
            </w:pPr>
            <w:r w:rsidRPr="001A0878">
              <w:rPr>
                <w:rFonts w:ascii="Arial" w:eastAsia="Meiryo UI" w:hAnsi="Arial" w:cs="Arial"/>
              </w:rPr>
              <w:t>National Health Insurance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4C458" w14:textId="1ECB5078" w:rsidR="008E5032" w:rsidRPr="001A0878" w:rsidRDefault="008E5032" w:rsidP="00847A80">
            <w:pPr>
              <w:pStyle w:val="ac"/>
              <w:spacing w:line="276" w:lineRule="auto"/>
              <w:ind w:firstLineChars="50" w:firstLine="1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0878">
              <w:rPr>
                <w:rFonts w:ascii="Arial" w:hAnsi="Arial" w:cs="Arial"/>
                <w:sz w:val="22"/>
                <w:szCs w:val="22"/>
              </w:rPr>
              <w:t>All those with “College Student” status of residence (more than</w:t>
            </w:r>
          </w:p>
          <w:p w14:paraId="419E0B6E" w14:textId="77777777" w:rsidR="001A0878" w:rsidRDefault="008E5032" w:rsidP="00847A80">
            <w:pPr>
              <w:pStyle w:val="ac"/>
              <w:spacing w:line="276" w:lineRule="auto"/>
              <w:ind w:leftChars="50" w:left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0878">
              <w:rPr>
                <w:rFonts w:ascii="Arial" w:hAnsi="Arial" w:cs="Arial"/>
                <w:sz w:val="22"/>
                <w:szCs w:val="22"/>
              </w:rPr>
              <w:t xml:space="preserve">3 months) must enroll into the National Health Insurance system. Please </w:t>
            </w:r>
          </w:p>
          <w:p w14:paraId="26AC11AC" w14:textId="48AD763E" w:rsidR="008E5032" w:rsidRPr="001A0878" w:rsidRDefault="008E5032" w:rsidP="00847A80">
            <w:pPr>
              <w:pStyle w:val="ac"/>
              <w:spacing w:line="276" w:lineRule="auto"/>
              <w:ind w:leftChars="50" w:left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0878">
              <w:rPr>
                <w:rFonts w:ascii="Arial" w:hAnsi="Arial" w:cs="Arial"/>
                <w:sz w:val="22"/>
                <w:szCs w:val="22"/>
              </w:rPr>
              <w:t xml:space="preserve">make an application for the insurance system when you </w:t>
            </w:r>
          </w:p>
          <w:p w14:paraId="364E1DAA" w14:textId="77777777" w:rsidR="001A0878" w:rsidRDefault="008E5032" w:rsidP="00847A80">
            <w:pPr>
              <w:pStyle w:val="ac"/>
              <w:spacing w:line="276" w:lineRule="auto"/>
              <w:ind w:leftChars="50" w:left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0878">
              <w:rPr>
                <w:rFonts w:ascii="Arial" w:hAnsi="Arial" w:cs="Arial"/>
                <w:sz w:val="22"/>
                <w:szCs w:val="22"/>
              </w:rPr>
              <w:t xml:space="preserve">register yourself at your local City/Ward office within 14 days of moving in </w:t>
            </w:r>
          </w:p>
          <w:p w14:paraId="28CDF5F5" w14:textId="67294BCE" w:rsidR="00B311B3" w:rsidRPr="001A0878" w:rsidRDefault="008E5032" w:rsidP="00847A80">
            <w:pPr>
              <w:pStyle w:val="ac"/>
              <w:spacing w:line="276" w:lineRule="auto"/>
              <w:ind w:leftChars="50" w:left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0878">
              <w:rPr>
                <w:rFonts w:ascii="Arial" w:hAnsi="Arial" w:cs="Arial"/>
                <w:sz w:val="22"/>
                <w:szCs w:val="22"/>
              </w:rPr>
              <w:t>your new residence. The insurance cost is approximately ¥1,500 per month.</w:t>
            </w:r>
          </w:p>
          <w:p w14:paraId="68535FFC" w14:textId="65B6E54D" w:rsidR="008E5032" w:rsidRPr="001A0878" w:rsidRDefault="008E5032" w:rsidP="00334D03">
            <w:pPr>
              <w:pStyle w:val="ac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5B174C" w14:textId="77777777" w:rsidR="00B311B3" w:rsidRDefault="00B311B3">
      <w:pPr>
        <w:rPr>
          <w:rFonts w:eastAsiaTheme="minorEastAsia"/>
          <w:lang w:eastAsia="ja-JP"/>
        </w:rPr>
      </w:pPr>
    </w:p>
    <w:p w14:paraId="57172DD7" w14:textId="77777777" w:rsidR="00090C5B" w:rsidRDefault="00090C5B">
      <w:pPr>
        <w:rPr>
          <w:rFonts w:eastAsiaTheme="minorEastAsia"/>
          <w:lang w:eastAsia="ja-JP"/>
        </w:rPr>
      </w:pPr>
    </w:p>
    <w:p w14:paraId="3D75C115" w14:textId="77777777" w:rsidR="00090C5B" w:rsidRDefault="00090C5B">
      <w:pPr>
        <w:rPr>
          <w:rFonts w:eastAsiaTheme="minorEastAsia"/>
          <w:lang w:eastAsia="ja-JP"/>
        </w:rPr>
      </w:pPr>
    </w:p>
    <w:p w14:paraId="016EE59D" w14:textId="77777777" w:rsidR="00090C5B" w:rsidRDefault="00090C5B">
      <w:pPr>
        <w:rPr>
          <w:rFonts w:eastAsiaTheme="minorEastAsia"/>
          <w:lang w:eastAsia="ja-JP"/>
        </w:rPr>
      </w:pPr>
    </w:p>
    <w:p w14:paraId="301428C4" w14:textId="77777777" w:rsidR="00090C5B" w:rsidRDefault="00090C5B">
      <w:pPr>
        <w:rPr>
          <w:rFonts w:eastAsiaTheme="minorEastAsia"/>
          <w:lang w:eastAsia="ja-JP"/>
        </w:rPr>
      </w:pPr>
    </w:p>
    <w:p w14:paraId="37186607" w14:textId="77777777" w:rsidR="00090C5B" w:rsidRDefault="00090C5B">
      <w:pPr>
        <w:rPr>
          <w:rFonts w:eastAsiaTheme="minorEastAsia"/>
          <w:lang w:eastAsia="ja-JP"/>
        </w:rPr>
      </w:pPr>
    </w:p>
    <w:p w14:paraId="5C8D4EB9" w14:textId="77777777" w:rsidR="00090C5B" w:rsidRDefault="00090C5B">
      <w:pPr>
        <w:rPr>
          <w:rFonts w:eastAsiaTheme="minorEastAsia"/>
          <w:lang w:eastAsia="ja-JP"/>
        </w:rPr>
      </w:pPr>
    </w:p>
    <w:p w14:paraId="2F3A369E" w14:textId="77777777" w:rsidR="00090C5B" w:rsidRDefault="00090C5B">
      <w:pPr>
        <w:rPr>
          <w:rFonts w:eastAsiaTheme="minorEastAsia"/>
          <w:lang w:eastAsia="ja-JP"/>
        </w:rPr>
      </w:pPr>
    </w:p>
    <w:p w14:paraId="3A1A3C4D" w14:textId="77777777" w:rsidR="00090C5B" w:rsidRDefault="00090C5B">
      <w:pPr>
        <w:rPr>
          <w:rFonts w:eastAsiaTheme="minorEastAsia"/>
          <w:lang w:eastAsia="ja-JP"/>
        </w:rPr>
      </w:pPr>
    </w:p>
    <w:p w14:paraId="51969C22" w14:textId="77777777" w:rsidR="00090C5B" w:rsidRDefault="00090C5B">
      <w:pPr>
        <w:rPr>
          <w:rFonts w:eastAsiaTheme="minorEastAsia"/>
          <w:lang w:eastAsia="ja-JP"/>
        </w:rPr>
      </w:pPr>
    </w:p>
    <w:p w14:paraId="3E33D802" w14:textId="77777777" w:rsidR="00090C5B" w:rsidRDefault="00090C5B">
      <w:pPr>
        <w:rPr>
          <w:rFonts w:eastAsiaTheme="minorEastAsia"/>
          <w:lang w:eastAsia="ja-JP"/>
        </w:rPr>
      </w:pPr>
    </w:p>
    <w:p w14:paraId="282CED2D" w14:textId="77777777" w:rsidR="00090C5B" w:rsidRDefault="00090C5B">
      <w:pPr>
        <w:rPr>
          <w:rFonts w:eastAsiaTheme="minorEastAsia"/>
          <w:lang w:eastAsia="ja-JP"/>
        </w:rPr>
      </w:pPr>
    </w:p>
    <w:p w14:paraId="613B248B" w14:textId="77777777" w:rsidR="00090C5B" w:rsidRDefault="00090C5B">
      <w:pPr>
        <w:rPr>
          <w:rFonts w:eastAsiaTheme="minorEastAsia"/>
          <w:lang w:eastAsia="ja-JP"/>
        </w:rPr>
      </w:pPr>
    </w:p>
    <w:p w14:paraId="52F3B180" w14:textId="77777777" w:rsidR="00090C5B" w:rsidRDefault="00090C5B">
      <w:pPr>
        <w:rPr>
          <w:rFonts w:eastAsiaTheme="minorEastAsia"/>
          <w:lang w:eastAsia="ja-JP"/>
        </w:rPr>
      </w:pPr>
    </w:p>
    <w:p w14:paraId="51B8F339" w14:textId="77777777" w:rsidR="00090C5B" w:rsidRDefault="00090C5B">
      <w:pPr>
        <w:rPr>
          <w:rFonts w:eastAsiaTheme="minorEastAsia"/>
          <w:lang w:eastAsia="ja-JP"/>
        </w:rPr>
      </w:pPr>
    </w:p>
    <w:p w14:paraId="240ECC7F" w14:textId="77777777" w:rsidR="00090C5B" w:rsidRDefault="00090C5B">
      <w:pPr>
        <w:rPr>
          <w:rFonts w:eastAsiaTheme="minorEastAsia"/>
          <w:lang w:eastAsia="ja-JP"/>
        </w:rPr>
      </w:pPr>
    </w:p>
    <w:p w14:paraId="588A7A72" w14:textId="77777777" w:rsidR="00090C5B" w:rsidRPr="00090C5B" w:rsidRDefault="00090C5B">
      <w:pPr>
        <w:rPr>
          <w:rFonts w:eastAsiaTheme="minorEastAsia"/>
          <w:lang w:eastAsia="ja-JP"/>
        </w:rPr>
        <w:sectPr w:rsidR="00090C5B" w:rsidRPr="00090C5B">
          <w:pgSz w:w="11900" w:h="16840"/>
          <w:pgMar w:top="860" w:right="768" w:bottom="382" w:left="768" w:header="432" w:footer="3" w:gutter="0"/>
          <w:pgNumType w:start="1"/>
          <w:cols w:space="720"/>
          <w:noEndnote/>
          <w:docGrid w:linePitch="360"/>
        </w:sectPr>
      </w:pPr>
    </w:p>
    <w:p w14:paraId="6DB1AEFF" w14:textId="54F20E29" w:rsidR="00090C5B" w:rsidRPr="001E068B" w:rsidRDefault="00090C5B" w:rsidP="00090C5B">
      <w:pPr>
        <w:pStyle w:val="a7"/>
        <w:jc w:val="right"/>
        <w:rPr>
          <w:sz w:val="2"/>
          <w:szCs w:val="2"/>
          <w:lang w:eastAsia="ja-JP"/>
        </w:rPr>
      </w:pPr>
    </w:p>
    <w:sectPr w:rsidR="00090C5B" w:rsidRPr="001E068B">
      <w:footerReference w:type="default" r:id="rId16"/>
      <w:type w:val="continuous"/>
      <w:pgSz w:w="11900" w:h="16840"/>
      <w:pgMar w:top="567" w:right="1363" w:bottom="567" w:left="8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0B91" w14:textId="77777777" w:rsidR="0020204B" w:rsidRDefault="0020204B">
      <w:r>
        <w:separator/>
      </w:r>
    </w:p>
  </w:endnote>
  <w:endnote w:type="continuationSeparator" w:id="0">
    <w:p w14:paraId="24F0112E" w14:textId="77777777" w:rsidR="0020204B" w:rsidRDefault="0020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0230" w14:textId="77777777" w:rsidR="00B311B3" w:rsidRPr="00090C5B" w:rsidRDefault="00B311B3" w:rsidP="00090C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4309" w14:textId="77777777" w:rsidR="00B311B3" w:rsidRDefault="00B311B3"/>
  </w:footnote>
  <w:footnote w:type="continuationSeparator" w:id="0">
    <w:p w14:paraId="0A63F922" w14:textId="77777777" w:rsidR="00B311B3" w:rsidRDefault="00B311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0FE"/>
    <w:multiLevelType w:val="multilevel"/>
    <w:tmpl w:val="272E6928"/>
    <w:lvl w:ilvl="0">
      <w:start w:val="1"/>
      <w:numFmt w:val="lowerLetter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A2C0A"/>
    <w:multiLevelType w:val="multilevel"/>
    <w:tmpl w:val="8F10F18A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21BFD"/>
    <w:multiLevelType w:val="multilevel"/>
    <w:tmpl w:val="F594DBF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43390"/>
    <w:multiLevelType w:val="multilevel"/>
    <w:tmpl w:val="A3DEE522"/>
    <w:lvl w:ilvl="0">
      <w:start w:val="1"/>
      <w:numFmt w:val="decimal"/>
      <w:lvlText w:val="%1."/>
      <w:lvlJc w:val="left"/>
      <w:rPr>
        <w:rFonts w:ascii="Meiryo UI" w:eastAsia="Meiryo UI" w:hAnsi="Meiryo UI" w:cs="Meiryo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9917D6"/>
    <w:multiLevelType w:val="multilevel"/>
    <w:tmpl w:val="2AF2E994"/>
    <w:lvl w:ilvl="0">
      <w:start w:val="3"/>
      <w:numFmt w:val="decimal"/>
      <w:lvlText w:val="%1."/>
      <w:lvlJc w:val="left"/>
      <w:rPr>
        <w:rFonts w:ascii="Meiryo UI" w:eastAsia="Meiryo UI" w:hAnsi="Meiryo UI" w:cs="Meiryo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910D3F"/>
    <w:multiLevelType w:val="multilevel"/>
    <w:tmpl w:val="B072A80E"/>
    <w:lvl w:ilvl="0">
      <w:start w:val="1"/>
      <w:numFmt w:val="decimal"/>
      <w:lvlText w:val="%1."/>
      <w:lvlJc w:val="left"/>
      <w:rPr>
        <w:rFonts w:ascii="Meiryo UI" w:eastAsia="Meiryo UI" w:hAnsi="Meiryo UI" w:cs="Meiryo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DA404A"/>
    <w:multiLevelType w:val="multilevel"/>
    <w:tmpl w:val="1A8CCD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7D3B24"/>
    <w:multiLevelType w:val="hybridMultilevel"/>
    <w:tmpl w:val="5EBA7A3A"/>
    <w:lvl w:ilvl="0" w:tplc="DDE093B8">
      <w:start w:val="1"/>
      <w:numFmt w:val="decimal"/>
      <w:lvlText w:val="%1."/>
      <w:lvlJc w:val="left"/>
      <w:pPr>
        <w:ind w:left="644" w:hanging="360"/>
      </w:pPr>
      <w:rPr>
        <w:rFonts w:eastAsia="Bookman Old Style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3751216">
    <w:abstractNumId w:val="6"/>
  </w:num>
  <w:num w:numId="2" w16cid:durableId="2074572963">
    <w:abstractNumId w:val="2"/>
  </w:num>
  <w:num w:numId="3" w16cid:durableId="1893034659">
    <w:abstractNumId w:val="0"/>
  </w:num>
  <w:num w:numId="4" w16cid:durableId="1746879859">
    <w:abstractNumId w:val="5"/>
  </w:num>
  <w:num w:numId="5" w16cid:durableId="89008231">
    <w:abstractNumId w:val="4"/>
  </w:num>
  <w:num w:numId="6" w16cid:durableId="1643804582">
    <w:abstractNumId w:val="3"/>
  </w:num>
  <w:num w:numId="7" w16cid:durableId="808396901">
    <w:abstractNumId w:val="1"/>
  </w:num>
  <w:num w:numId="8" w16cid:durableId="1540976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B3"/>
    <w:rsid w:val="0001453F"/>
    <w:rsid w:val="0008354E"/>
    <w:rsid w:val="00090C5B"/>
    <w:rsid w:val="000B00E3"/>
    <w:rsid w:val="000C24E2"/>
    <w:rsid w:val="000C538A"/>
    <w:rsid w:val="00142C77"/>
    <w:rsid w:val="00174697"/>
    <w:rsid w:val="00193E6F"/>
    <w:rsid w:val="001A0878"/>
    <w:rsid w:val="001B2BB0"/>
    <w:rsid w:val="001D0090"/>
    <w:rsid w:val="001E068B"/>
    <w:rsid w:val="0020204B"/>
    <w:rsid w:val="00207036"/>
    <w:rsid w:val="002108CB"/>
    <w:rsid w:val="002674E9"/>
    <w:rsid w:val="00287AE5"/>
    <w:rsid w:val="00295E8D"/>
    <w:rsid w:val="002F4793"/>
    <w:rsid w:val="00325D1C"/>
    <w:rsid w:val="003327A5"/>
    <w:rsid w:val="00334D03"/>
    <w:rsid w:val="003505FC"/>
    <w:rsid w:val="00397F67"/>
    <w:rsid w:val="003A3AD6"/>
    <w:rsid w:val="003B0891"/>
    <w:rsid w:val="003E5458"/>
    <w:rsid w:val="003F1760"/>
    <w:rsid w:val="00404AA7"/>
    <w:rsid w:val="00414A9F"/>
    <w:rsid w:val="004A379A"/>
    <w:rsid w:val="00522C57"/>
    <w:rsid w:val="00523A96"/>
    <w:rsid w:val="005A0FC7"/>
    <w:rsid w:val="005B0E66"/>
    <w:rsid w:val="005C322A"/>
    <w:rsid w:val="005F4F1F"/>
    <w:rsid w:val="006021C3"/>
    <w:rsid w:val="00635ECC"/>
    <w:rsid w:val="00682B33"/>
    <w:rsid w:val="006A2EEC"/>
    <w:rsid w:val="006A3F96"/>
    <w:rsid w:val="006A5D29"/>
    <w:rsid w:val="006B28D5"/>
    <w:rsid w:val="006C646A"/>
    <w:rsid w:val="006D3862"/>
    <w:rsid w:val="00721FEF"/>
    <w:rsid w:val="008317B3"/>
    <w:rsid w:val="00847A80"/>
    <w:rsid w:val="00860ED9"/>
    <w:rsid w:val="0088559E"/>
    <w:rsid w:val="008E5032"/>
    <w:rsid w:val="00923063"/>
    <w:rsid w:val="0094183E"/>
    <w:rsid w:val="00942A04"/>
    <w:rsid w:val="00986E20"/>
    <w:rsid w:val="009C6046"/>
    <w:rsid w:val="00A56E6E"/>
    <w:rsid w:val="00A95778"/>
    <w:rsid w:val="00AB5106"/>
    <w:rsid w:val="00AC5B7B"/>
    <w:rsid w:val="00B014C1"/>
    <w:rsid w:val="00B2114E"/>
    <w:rsid w:val="00B311B3"/>
    <w:rsid w:val="00B362F9"/>
    <w:rsid w:val="00B66306"/>
    <w:rsid w:val="00B757FF"/>
    <w:rsid w:val="00BB74A6"/>
    <w:rsid w:val="00BE4964"/>
    <w:rsid w:val="00BF3326"/>
    <w:rsid w:val="00C62436"/>
    <w:rsid w:val="00C706B6"/>
    <w:rsid w:val="00C96870"/>
    <w:rsid w:val="00CA2256"/>
    <w:rsid w:val="00CA469C"/>
    <w:rsid w:val="00CF07C2"/>
    <w:rsid w:val="00D02E60"/>
    <w:rsid w:val="00D129AF"/>
    <w:rsid w:val="00D315B6"/>
    <w:rsid w:val="00D75DEF"/>
    <w:rsid w:val="00D85DBE"/>
    <w:rsid w:val="00D941D8"/>
    <w:rsid w:val="00DD77CC"/>
    <w:rsid w:val="00E76D77"/>
    <w:rsid w:val="00F17B20"/>
    <w:rsid w:val="00F17E8C"/>
    <w:rsid w:val="00F41B2C"/>
    <w:rsid w:val="00F54677"/>
    <w:rsid w:val="00F63898"/>
    <w:rsid w:val="00F81A52"/>
    <w:rsid w:val="00F87649"/>
    <w:rsid w:val="00F9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1E35AC"/>
  <w15:docId w15:val="{852E5EB3-92B2-4D6C-AEF1-02967881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B2BB0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4">
    <w:name w:val="本文|1_"/>
    <w:basedOn w:val="a0"/>
    <w:link w:val="15"/>
    <w:rPr>
      <w:rFonts w:ascii="Meiryo UI" w:eastAsia="Meiryo UI" w:hAnsi="Meiryo UI" w:cs="Meiryo UI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Meiryo UI" w:eastAsia="Meiryo UI" w:hAnsi="Meiryo UI" w:cs="Meiryo U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1">
    <w:name w:val="見出し #3|1_"/>
    <w:basedOn w:val="a0"/>
    <w:link w:val="310"/>
    <w:rPr>
      <w:rFonts w:ascii="Meiryo UI" w:eastAsia="Meiryo UI" w:hAnsi="Meiryo UI" w:cs="Meiryo UI"/>
      <w:b/>
      <w:bCs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4">
    <w:name w:val="本文|4_"/>
    <w:basedOn w:val="a0"/>
    <w:link w:val="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6">
    <w:name w:val="テーブルのキャプション|1_"/>
    <w:basedOn w:val="a0"/>
    <w:link w:val="17"/>
    <w:rPr>
      <w:rFonts w:ascii="Meiryo UI" w:eastAsia="Meiryo UI" w:hAnsi="Meiryo UI" w:cs="Meiryo UI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本文|2_"/>
    <w:basedOn w:val="a0"/>
    <w:link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600" w:line="290" w:lineRule="auto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13">
    <w:name w:val="その他|1"/>
    <w:basedOn w:val="a"/>
    <w:link w:val="12"/>
    <w:pPr>
      <w:jc w:val="center"/>
    </w:pPr>
    <w:rPr>
      <w:rFonts w:ascii="Arial" w:eastAsia="Arial" w:hAnsi="Arial" w:cs="Arial"/>
      <w:sz w:val="28"/>
      <w:szCs w:val="28"/>
    </w:rPr>
  </w:style>
  <w:style w:type="paragraph" w:customStyle="1" w:styleId="210">
    <w:name w:val="見出し #2|1"/>
    <w:basedOn w:val="a"/>
    <w:link w:val="21"/>
    <w:pPr>
      <w:spacing w:after="120"/>
      <w:ind w:firstLine="62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15">
    <w:name w:val="本文|1"/>
    <w:basedOn w:val="a"/>
    <w:link w:val="14"/>
    <w:pPr>
      <w:spacing w:after="400" w:line="341" w:lineRule="auto"/>
    </w:pPr>
    <w:rPr>
      <w:rFonts w:ascii="Meiryo UI" w:eastAsia="Meiryo UI" w:hAnsi="Meiryo UI" w:cs="Meiryo UI"/>
      <w:i/>
      <w:iCs/>
      <w:sz w:val="20"/>
      <w:szCs w:val="20"/>
    </w:rPr>
  </w:style>
  <w:style w:type="paragraph" w:customStyle="1" w:styleId="30">
    <w:name w:val="本文|3"/>
    <w:basedOn w:val="a"/>
    <w:link w:val="3"/>
    <w:pPr>
      <w:spacing w:after="220" w:line="398" w:lineRule="exact"/>
      <w:ind w:left="1040"/>
    </w:pPr>
    <w:rPr>
      <w:rFonts w:ascii="Meiryo UI" w:eastAsia="Meiryo UI" w:hAnsi="Meiryo UI" w:cs="Meiryo UI"/>
      <w:b/>
      <w:bCs/>
    </w:rPr>
  </w:style>
  <w:style w:type="paragraph" w:customStyle="1" w:styleId="310">
    <w:name w:val="見出し #3|1"/>
    <w:basedOn w:val="a"/>
    <w:link w:val="31"/>
    <w:pPr>
      <w:spacing w:after="400"/>
      <w:ind w:firstLine="620"/>
      <w:outlineLvl w:val="2"/>
    </w:pPr>
    <w:rPr>
      <w:rFonts w:ascii="Meiryo UI" w:eastAsia="Meiryo UI" w:hAnsi="Meiryo UI" w:cs="Meiryo UI"/>
      <w:b/>
      <w:bCs/>
      <w:sz w:val="28"/>
      <w:szCs w:val="28"/>
      <w:u w:val="single"/>
    </w:rPr>
  </w:style>
  <w:style w:type="paragraph" w:customStyle="1" w:styleId="40">
    <w:name w:val="本文|4"/>
    <w:basedOn w:val="a"/>
    <w:link w:val="4"/>
    <w:pPr>
      <w:ind w:right="620"/>
      <w:jc w:val="righ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17">
    <w:name w:val="テーブルのキャプション|1"/>
    <w:basedOn w:val="a"/>
    <w:link w:val="16"/>
    <w:pPr>
      <w:jc w:val="center"/>
    </w:pPr>
    <w:rPr>
      <w:rFonts w:ascii="Meiryo UI" w:eastAsia="Meiryo UI" w:hAnsi="Meiryo UI" w:cs="Meiryo UI"/>
      <w:sz w:val="17"/>
      <w:szCs w:val="17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23">
    <w:name w:val="本文|2"/>
    <w:basedOn w:val="a"/>
    <w:link w:val="22"/>
    <w:pPr>
      <w:ind w:firstLine="160"/>
    </w:pPr>
    <w:rPr>
      <w:rFonts w:ascii="Bookman Old Style" w:eastAsia="Bookman Old Style" w:hAnsi="Bookman Old Style" w:cs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B21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14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21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14E"/>
    <w:rPr>
      <w:rFonts w:eastAsia="Times New Roman"/>
      <w:color w:val="000000"/>
    </w:rPr>
  </w:style>
  <w:style w:type="paragraph" w:styleId="a7">
    <w:name w:val="No Spacing"/>
    <w:uiPriority w:val="1"/>
    <w:qFormat/>
    <w:rsid w:val="0094183E"/>
    <w:rPr>
      <w:rFonts w:eastAsia="Times New Roman"/>
      <w:color w:val="000000"/>
    </w:rPr>
  </w:style>
  <w:style w:type="table" w:styleId="a8">
    <w:name w:val="Table Grid"/>
    <w:basedOn w:val="a1"/>
    <w:uiPriority w:val="39"/>
    <w:rsid w:val="0094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A225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225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A2256"/>
    <w:rPr>
      <w:color w:val="96607D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1B2BB0"/>
    <w:rPr>
      <w:rFonts w:asciiTheme="majorHAnsi" w:eastAsiaTheme="majorEastAsia" w:hAnsiTheme="majorHAnsi" w:cstheme="majorBidi"/>
      <w:color w:val="000000"/>
    </w:rPr>
  </w:style>
  <w:style w:type="paragraph" w:styleId="ac">
    <w:name w:val="Subtitle"/>
    <w:basedOn w:val="a"/>
    <w:next w:val="a"/>
    <w:link w:val="ad"/>
    <w:uiPriority w:val="11"/>
    <w:qFormat/>
    <w:rsid w:val="006B28D5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d">
    <w:name w:val="副題 (文字)"/>
    <w:basedOn w:val="a0"/>
    <w:link w:val="ac"/>
    <w:uiPriority w:val="11"/>
    <w:rsid w:val="006B28D5"/>
    <w:rPr>
      <w:rFonts w:asciiTheme="minorHAnsi" w:hAnsiTheme="minorHAnsi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g@tama.ac.jp" TargetMode="External"/><Relationship Id="rId13" Type="http://schemas.openxmlformats.org/officeDocument/2006/relationships/hyperlink" Target="https://www.tama.ac.jp/international/sgs/incomng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cat.co.j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cat.co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ternational@gr.tama.ac.jp" TargetMode="External"/><Relationship Id="rId10" Type="http://schemas.openxmlformats.org/officeDocument/2006/relationships/hyperlink" Target="http://www.tama.ac.jp/english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zuki-j@tama.ac.jp" TargetMode="External"/><Relationship Id="rId14" Type="http://schemas.openxmlformats.org/officeDocument/2006/relationships/hyperlink" Target="https://www.moj.go.jp/isa/applications/status/photo_info_0000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AE10-E268-40D9-A752-DC531629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suzuki-j</cp:lastModifiedBy>
  <cp:revision>2</cp:revision>
  <cp:lastPrinted>2025-03-14T04:21:00Z</cp:lastPrinted>
  <dcterms:created xsi:type="dcterms:W3CDTF">2026-01-07T03:21:00Z</dcterms:created>
  <dcterms:modified xsi:type="dcterms:W3CDTF">2026-01-07T03:21:00Z</dcterms:modified>
</cp:coreProperties>
</file>